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150" w:line="450" w:lineRule="atLeast"/>
        <w:jc w:val="left"/>
        <w:rPr>
          <w:rFonts w:ascii="仿宋" w:hAnsi="仿宋" w:eastAsia="仿宋" w:cs="Times New Roman"/>
          <w:b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附件1:</w:t>
      </w:r>
      <w:r>
        <w:rPr>
          <w:rFonts w:ascii="仿宋" w:hAnsi="仿宋" w:eastAsia="仿宋" w:cs="Times New Roman"/>
          <w:b/>
          <w:sz w:val="32"/>
          <w:szCs w:val="32"/>
        </w:rPr>
        <w:t xml:space="preserve">       </w:t>
      </w:r>
    </w:p>
    <w:p>
      <w:pPr>
        <w:widowControl/>
        <w:spacing w:after="150" w:line="450" w:lineRule="atLeast"/>
        <w:jc w:val="center"/>
        <w:rPr>
          <w:rFonts w:ascii="黑体" w:hAnsi="黑体" w:eastAsia="黑体" w:cs="宋体"/>
          <w:b/>
          <w:kern w:val="0"/>
          <w:sz w:val="32"/>
          <w:szCs w:val="32"/>
        </w:rPr>
      </w:pPr>
      <w:r>
        <w:rPr>
          <w:rFonts w:ascii="黑体" w:hAnsi="黑体" w:eastAsia="黑体" w:cs="Times New Roman"/>
          <w:b/>
          <w:sz w:val="32"/>
          <w:szCs w:val="32"/>
        </w:rPr>
        <w:t>20</w:t>
      </w:r>
      <w:r>
        <w:rPr>
          <w:rFonts w:hint="eastAsia" w:ascii="黑体" w:hAnsi="黑体" w:eastAsia="黑体" w:cs="Times New Roman"/>
          <w:b/>
          <w:sz w:val="32"/>
          <w:szCs w:val="32"/>
        </w:rPr>
        <w:t>24年教职工体检项目</w:t>
      </w:r>
      <w:bookmarkStart w:id="0" w:name="_GoBack"/>
      <w:bookmarkEnd w:id="0"/>
    </w:p>
    <w:tbl>
      <w:tblPr>
        <w:tblStyle w:val="3"/>
        <w:tblW w:w="89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3969"/>
        <w:gridCol w:w="3268"/>
        <w:gridCol w:w="8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846" w:type="dxa"/>
            <w:vAlign w:val="center"/>
          </w:tcPr>
          <w:p>
            <w:pPr>
              <w:widowControl/>
              <w:spacing w:after="150" w:line="450" w:lineRule="atLeast"/>
              <w:jc w:val="left"/>
              <w:rPr>
                <w:rFonts w:ascii="仿宋" w:hAnsi="仿宋" w:eastAsia="仿宋" w:cs="Times New Roman"/>
                <w:b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spacing w:before="156" w:beforeLines="50" w:after="150" w:line="450" w:lineRule="atLeast"/>
              <w:jc w:val="center"/>
              <w:rPr>
                <w:rFonts w:ascii="仿宋" w:hAnsi="仿宋" w:eastAsia="仿宋" w:cs="Times New Roman"/>
                <w:b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体检项目</w:t>
            </w:r>
          </w:p>
        </w:tc>
        <w:tc>
          <w:tcPr>
            <w:tcW w:w="3268" w:type="dxa"/>
            <w:vAlign w:val="center"/>
          </w:tcPr>
          <w:p>
            <w:pPr>
              <w:widowControl/>
              <w:spacing w:before="156" w:beforeLines="50" w:after="150" w:line="450" w:lineRule="atLeast"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检查意义</w:t>
            </w:r>
          </w:p>
        </w:tc>
        <w:tc>
          <w:tcPr>
            <w:tcW w:w="831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sz w:val="22"/>
              </w:rPr>
            </w:pPr>
            <w:r>
              <w:rPr>
                <w:rFonts w:hint="eastAsia" w:ascii="仿宋" w:hAnsi="仿宋" w:eastAsia="仿宋" w:cs="Times New Roman"/>
                <w:b/>
                <w:sz w:val="2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2"/>
              </w:rPr>
            </w:pPr>
            <w:r>
              <w:rPr>
                <w:rFonts w:ascii="仿宋" w:hAnsi="仿宋" w:eastAsia="仿宋" w:cs="Times New Roman"/>
                <w:sz w:val="22"/>
              </w:rPr>
              <w:t>1</w:t>
            </w:r>
          </w:p>
        </w:tc>
        <w:tc>
          <w:tcPr>
            <w:tcW w:w="3969" w:type="dxa"/>
            <w:vAlign w:val="center"/>
          </w:tcPr>
          <w:p>
            <w:pPr>
              <w:rPr>
                <w:rFonts w:ascii="仿宋" w:hAnsi="仿宋" w:eastAsia="仿宋" w:cs="Times New Roman"/>
                <w:sz w:val="22"/>
              </w:rPr>
            </w:pPr>
            <w:r>
              <w:rPr>
                <w:rFonts w:hint="eastAsia" w:ascii="仿宋" w:hAnsi="仿宋" w:eastAsia="仿宋" w:cs="Times New Roman"/>
                <w:sz w:val="22"/>
              </w:rPr>
              <w:t>基本项目（身高、体重、体重指</w:t>
            </w:r>
          </w:p>
          <w:p>
            <w:pPr>
              <w:ind w:left="1077" w:leftChars="513" w:firstLine="220" w:firstLineChars="100"/>
              <w:rPr>
                <w:rFonts w:ascii="仿宋" w:hAnsi="仿宋" w:eastAsia="仿宋" w:cs="Times New Roman"/>
                <w:sz w:val="22"/>
              </w:rPr>
            </w:pPr>
            <w:r>
              <w:rPr>
                <w:rFonts w:hint="eastAsia" w:ascii="仿宋" w:hAnsi="仿宋" w:eastAsia="仿宋" w:cs="Times New Roman"/>
                <w:sz w:val="22"/>
              </w:rPr>
              <w:t>数、血压、脉博）</w:t>
            </w:r>
          </w:p>
        </w:tc>
        <w:tc>
          <w:tcPr>
            <w:tcW w:w="3268" w:type="dxa"/>
            <w:vAlign w:val="center"/>
          </w:tcPr>
          <w:p>
            <w:pPr>
              <w:rPr>
                <w:rFonts w:ascii="仿宋" w:hAnsi="仿宋" w:eastAsia="仿宋" w:cs="Times New Roman"/>
                <w:sz w:val="22"/>
              </w:rPr>
            </w:pPr>
            <w:r>
              <w:rPr>
                <w:rFonts w:hint="eastAsia" w:ascii="仿宋" w:hAnsi="仿宋" w:eastAsia="仿宋" w:cs="Times New Roman"/>
                <w:sz w:val="22"/>
              </w:rPr>
              <w:t>基本生命体征</w:t>
            </w:r>
          </w:p>
        </w:tc>
        <w:tc>
          <w:tcPr>
            <w:tcW w:w="831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2"/>
              </w:rPr>
            </w:pPr>
            <w:r>
              <w:rPr>
                <w:rFonts w:hint="eastAsia" w:ascii="仿宋" w:hAnsi="仿宋" w:eastAsia="仿宋" w:cs="Times New Roman"/>
                <w:sz w:val="22"/>
              </w:rPr>
              <w:t>公</w:t>
            </w:r>
          </w:p>
          <w:p>
            <w:pPr>
              <w:jc w:val="center"/>
              <w:rPr>
                <w:rFonts w:ascii="仿宋" w:hAnsi="仿宋" w:eastAsia="仿宋" w:cs="Times New Roman"/>
                <w:sz w:val="22"/>
              </w:rPr>
            </w:pPr>
            <w:r>
              <w:rPr>
                <w:rFonts w:hint="eastAsia" w:ascii="仿宋" w:hAnsi="仿宋" w:eastAsia="仿宋" w:cs="Times New Roman"/>
                <w:sz w:val="22"/>
              </w:rPr>
              <w:t>共</w:t>
            </w:r>
          </w:p>
          <w:p>
            <w:pPr>
              <w:jc w:val="center"/>
              <w:rPr>
                <w:rFonts w:ascii="仿宋" w:hAnsi="仿宋" w:eastAsia="仿宋" w:cs="Times New Roman"/>
                <w:sz w:val="22"/>
              </w:rPr>
            </w:pPr>
            <w:r>
              <w:rPr>
                <w:rFonts w:hint="eastAsia" w:ascii="仿宋" w:hAnsi="仿宋" w:eastAsia="仿宋" w:cs="Times New Roman"/>
                <w:sz w:val="22"/>
              </w:rPr>
              <w:t>项</w:t>
            </w:r>
          </w:p>
          <w:p>
            <w:pPr>
              <w:jc w:val="center"/>
              <w:rPr>
                <w:rFonts w:ascii="仿宋" w:hAnsi="仿宋" w:eastAsia="仿宋" w:cs="Times New Roman"/>
                <w:sz w:val="22"/>
              </w:rPr>
            </w:pPr>
            <w:r>
              <w:rPr>
                <w:rFonts w:hint="eastAsia" w:ascii="仿宋" w:hAnsi="仿宋" w:eastAsia="仿宋" w:cs="Times New Roman"/>
                <w:sz w:val="22"/>
              </w:rPr>
              <w:t>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2"/>
              </w:rPr>
            </w:pPr>
            <w:r>
              <w:rPr>
                <w:rFonts w:ascii="仿宋" w:hAnsi="仿宋" w:eastAsia="仿宋" w:cs="Times New Roman"/>
                <w:sz w:val="22"/>
              </w:rPr>
              <w:t>2</w:t>
            </w:r>
          </w:p>
        </w:tc>
        <w:tc>
          <w:tcPr>
            <w:tcW w:w="3969" w:type="dxa"/>
            <w:vAlign w:val="center"/>
          </w:tcPr>
          <w:p>
            <w:pPr>
              <w:rPr>
                <w:rFonts w:ascii="仿宋" w:hAnsi="仿宋" w:eastAsia="仿宋" w:cs="Times New Roman"/>
                <w:sz w:val="22"/>
              </w:rPr>
            </w:pPr>
            <w:r>
              <w:rPr>
                <w:rFonts w:hint="eastAsia" w:ascii="仿宋" w:hAnsi="仿宋" w:eastAsia="仿宋" w:cs="Times New Roman"/>
                <w:sz w:val="22"/>
              </w:rPr>
              <w:t>内科</w:t>
            </w:r>
          </w:p>
        </w:tc>
        <w:tc>
          <w:tcPr>
            <w:tcW w:w="3268" w:type="dxa"/>
            <w:vAlign w:val="center"/>
          </w:tcPr>
          <w:p>
            <w:pPr>
              <w:rPr>
                <w:rFonts w:ascii="仿宋" w:hAnsi="仿宋" w:eastAsia="仿宋" w:cs="Times New Roman"/>
                <w:sz w:val="22"/>
              </w:rPr>
            </w:pPr>
            <w:r>
              <w:rPr>
                <w:rFonts w:hint="eastAsia" w:ascii="仿宋" w:hAnsi="仿宋" w:eastAsia="仿宋" w:cs="Times New Roman"/>
                <w:sz w:val="22"/>
              </w:rPr>
              <w:t>心肺肝胆胰脾体格检查</w:t>
            </w:r>
          </w:p>
        </w:tc>
        <w:tc>
          <w:tcPr>
            <w:tcW w:w="83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2"/>
              </w:rPr>
            </w:pPr>
            <w:r>
              <w:rPr>
                <w:rFonts w:ascii="仿宋" w:hAnsi="仿宋" w:eastAsia="仿宋" w:cs="Times New Roman"/>
                <w:sz w:val="22"/>
              </w:rPr>
              <w:t>3</w:t>
            </w:r>
          </w:p>
        </w:tc>
        <w:tc>
          <w:tcPr>
            <w:tcW w:w="3969" w:type="dxa"/>
            <w:vAlign w:val="center"/>
          </w:tcPr>
          <w:p>
            <w:pPr>
              <w:ind w:left="431" w:hanging="431" w:hangingChars="196"/>
              <w:rPr>
                <w:rFonts w:ascii="仿宋" w:hAnsi="仿宋" w:eastAsia="仿宋" w:cs="Times New Roman"/>
                <w:sz w:val="22"/>
              </w:rPr>
            </w:pPr>
            <w:r>
              <w:rPr>
                <w:rFonts w:hint="eastAsia" w:ascii="仿宋" w:hAnsi="仿宋" w:eastAsia="仿宋" w:cs="Times New Roman"/>
                <w:sz w:val="22"/>
              </w:rPr>
              <w:t>外科</w:t>
            </w:r>
          </w:p>
        </w:tc>
        <w:tc>
          <w:tcPr>
            <w:tcW w:w="3268" w:type="dxa"/>
            <w:vAlign w:val="center"/>
          </w:tcPr>
          <w:p>
            <w:pPr>
              <w:rPr>
                <w:rFonts w:ascii="仿宋" w:hAnsi="仿宋" w:eastAsia="仿宋" w:cs="Times New Roman"/>
                <w:sz w:val="22"/>
              </w:rPr>
            </w:pPr>
            <w:r>
              <w:rPr>
                <w:rFonts w:hint="eastAsia" w:ascii="仿宋" w:hAnsi="仿宋" w:eastAsia="仿宋" w:cs="Times New Roman"/>
                <w:sz w:val="22"/>
              </w:rPr>
              <w:t>皮肤、头颈脊椎、四肢关节、淋巴节、甲状腺检查，肛门筛查</w:t>
            </w:r>
          </w:p>
        </w:tc>
        <w:tc>
          <w:tcPr>
            <w:tcW w:w="83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2"/>
              </w:rPr>
            </w:pPr>
            <w:r>
              <w:rPr>
                <w:rFonts w:ascii="仿宋" w:hAnsi="仿宋" w:eastAsia="仿宋" w:cs="Times New Roman"/>
                <w:sz w:val="22"/>
              </w:rPr>
              <w:t>4</w:t>
            </w:r>
          </w:p>
        </w:tc>
        <w:tc>
          <w:tcPr>
            <w:tcW w:w="3969" w:type="dxa"/>
            <w:vAlign w:val="center"/>
          </w:tcPr>
          <w:p>
            <w:pPr>
              <w:rPr>
                <w:rFonts w:ascii="仿宋" w:hAnsi="仿宋" w:eastAsia="仿宋" w:cs="Times New Roman"/>
                <w:sz w:val="22"/>
              </w:rPr>
            </w:pPr>
            <w:r>
              <w:rPr>
                <w:rFonts w:hint="eastAsia" w:ascii="仿宋" w:hAnsi="仿宋" w:eastAsia="仿宋" w:cs="Times New Roman"/>
                <w:sz w:val="22"/>
              </w:rPr>
              <w:t>五官科</w:t>
            </w:r>
          </w:p>
        </w:tc>
        <w:tc>
          <w:tcPr>
            <w:tcW w:w="3268" w:type="dxa"/>
            <w:vAlign w:val="center"/>
          </w:tcPr>
          <w:p>
            <w:pPr>
              <w:rPr>
                <w:rFonts w:ascii="仿宋" w:hAnsi="仿宋" w:eastAsia="仿宋" w:cs="Times New Roman"/>
                <w:sz w:val="22"/>
              </w:rPr>
            </w:pPr>
            <w:r>
              <w:rPr>
                <w:rFonts w:hint="eastAsia" w:ascii="仿宋" w:hAnsi="仿宋" w:eastAsia="仿宋" w:cs="Times New Roman"/>
                <w:sz w:val="22"/>
              </w:rPr>
              <w:t>听力、耳鼻喉检查</w:t>
            </w:r>
          </w:p>
        </w:tc>
        <w:tc>
          <w:tcPr>
            <w:tcW w:w="83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2"/>
              </w:rPr>
            </w:pPr>
            <w:r>
              <w:rPr>
                <w:rFonts w:ascii="仿宋" w:hAnsi="仿宋" w:eastAsia="仿宋" w:cs="Times New Roman"/>
                <w:sz w:val="22"/>
              </w:rPr>
              <w:t>5</w:t>
            </w:r>
          </w:p>
        </w:tc>
        <w:tc>
          <w:tcPr>
            <w:tcW w:w="3969" w:type="dxa"/>
            <w:vAlign w:val="center"/>
          </w:tcPr>
          <w:p>
            <w:pPr>
              <w:spacing w:line="260" w:lineRule="exact"/>
              <w:rPr>
                <w:rFonts w:ascii="仿宋" w:hAnsi="仿宋" w:eastAsia="仿宋" w:cs="Times New Roman"/>
                <w:sz w:val="22"/>
              </w:rPr>
            </w:pPr>
            <w:r>
              <w:rPr>
                <w:rFonts w:hint="eastAsia" w:ascii="仿宋" w:hAnsi="仿宋" w:eastAsia="仿宋" w:cs="Times New Roman"/>
                <w:sz w:val="22"/>
              </w:rPr>
              <w:t>肝功</w:t>
            </w:r>
            <w:r>
              <w:rPr>
                <w:rFonts w:ascii="仿宋" w:hAnsi="仿宋" w:eastAsia="仿宋" w:cs="Times New Roman"/>
                <w:sz w:val="22"/>
              </w:rPr>
              <w:t>10</w:t>
            </w:r>
            <w:r>
              <w:rPr>
                <w:rFonts w:hint="eastAsia" w:ascii="仿宋" w:hAnsi="仿宋" w:eastAsia="仿宋" w:cs="Times New Roman"/>
                <w:sz w:val="22"/>
              </w:rPr>
              <w:t>项</w:t>
            </w:r>
          </w:p>
        </w:tc>
        <w:tc>
          <w:tcPr>
            <w:tcW w:w="3268" w:type="dxa"/>
            <w:vMerge w:val="restart"/>
            <w:vAlign w:val="center"/>
          </w:tcPr>
          <w:p>
            <w:pPr>
              <w:spacing w:line="260" w:lineRule="exact"/>
              <w:rPr>
                <w:rFonts w:ascii="仿宋" w:hAnsi="仿宋" w:eastAsia="仿宋" w:cs="Times New Roman"/>
                <w:sz w:val="22"/>
              </w:rPr>
            </w:pPr>
            <w:r>
              <w:rPr>
                <w:rFonts w:hint="eastAsia" w:ascii="仿宋" w:hAnsi="仿宋" w:eastAsia="仿宋" w:cs="Times New Roman"/>
                <w:sz w:val="22"/>
              </w:rPr>
              <w:t>肝脏功能检查，肾脏功能检查，血糖检查，血脂检查</w:t>
            </w:r>
          </w:p>
        </w:tc>
        <w:tc>
          <w:tcPr>
            <w:tcW w:w="83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2"/>
              </w:rPr>
            </w:pPr>
            <w:r>
              <w:rPr>
                <w:rFonts w:ascii="仿宋" w:hAnsi="仿宋" w:eastAsia="仿宋" w:cs="Times New Roman"/>
                <w:sz w:val="22"/>
              </w:rPr>
              <w:t>6</w:t>
            </w:r>
          </w:p>
        </w:tc>
        <w:tc>
          <w:tcPr>
            <w:tcW w:w="3969" w:type="dxa"/>
            <w:vAlign w:val="center"/>
          </w:tcPr>
          <w:p>
            <w:pPr>
              <w:spacing w:line="260" w:lineRule="exact"/>
              <w:rPr>
                <w:rFonts w:ascii="仿宋" w:hAnsi="仿宋" w:eastAsia="仿宋" w:cs="Times New Roman"/>
                <w:sz w:val="22"/>
              </w:rPr>
            </w:pPr>
            <w:r>
              <w:rPr>
                <w:rFonts w:hint="eastAsia" w:ascii="仿宋" w:hAnsi="仿宋" w:eastAsia="仿宋" w:cs="Times New Roman"/>
                <w:sz w:val="22"/>
              </w:rPr>
              <w:t>肾功5项</w:t>
            </w:r>
          </w:p>
        </w:tc>
        <w:tc>
          <w:tcPr>
            <w:tcW w:w="3268" w:type="dxa"/>
            <w:vMerge w:val="continue"/>
            <w:vAlign w:val="center"/>
          </w:tcPr>
          <w:p>
            <w:pPr>
              <w:spacing w:line="260" w:lineRule="exact"/>
              <w:rPr>
                <w:rFonts w:ascii="仿宋" w:hAnsi="仿宋" w:eastAsia="仿宋" w:cs="Times New Roman"/>
                <w:sz w:val="22"/>
              </w:rPr>
            </w:pPr>
          </w:p>
        </w:tc>
        <w:tc>
          <w:tcPr>
            <w:tcW w:w="83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2"/>
              </w:rPr>
            </w:pPr>
            <w:r>
              <w:rPr>
                <w:rFonts w:hint="eastAsia" w:ascii="仿宋" w:hAnsi="仿宋" w:eastAsia="仿宋" w:cs="Times New Roman"/>
                <w:sz w:val="22"/>
              </w:rPr>
              <w:t>7</w:t>
            </w:r>
          </w:p>
        </w:tc>
        <w:tc>
          <w:tcPr>
            <w:tcW w:w="3969" w:type="dxa"/>
            <w:vAlign w:val="center"/>
          </w:tcPr>
          <w:p>
            <w:pPr>
              <w:spacing w:line="260" w:lineRule="exact"/>
              <w:rPr>
                <w:rFonts w:ascii="仿宋" w:hAnsi="仿宋" w:eastAsia="仿宋" w:cs="Times New Roman"/>
                <w:sz w:val="22"/>
              </w:rPr>
            </w:pPr>
            <w:r>
              <w:rPr>
                <w:rFonts w:hint="eastAsia" w:ascii="仿宋" w:hAnsi="仿宋" w:eastAsia="仿宋" w:cs="Times New Roman"/>
                <w:sz w:val="22"/>
              </w:rPr>
              <w:t>血糖</w:t>
            </w:r>
          </w:p>
        </w:tc>
        <w:tc>
          <w:tcPr>
            <w:tcW w:w="3268" w:type="dxa"/>
            <w:vMerge w:val="continue"/>
            <w:vAlign w:val="center"/>
          </w:tcPr>
          <w:p>
            <w:pPr>
              <w:spacing w:line="260" w:lineRule="exact"/>
              <w:rPr>
                <w:rFonts w:ascii="仿宋" w:hAnsi="仿宋" w:eastAsia="仿宋" w:cs="Times New Roman"/>
                <w:sz w:val="22"/>
              </w:rPr>
            </w:pPr>
          </w:p>
        </w:tc>
        <w:tc>
          <w:tcPr>
            <w:tcW w:w="83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2"/>
              </w:rPr>
            </w:pPr>
            <w:r>
              <w:rPr>
                <w:rFonts w:hint="eastAsia" w:ascii="仿宋" w:hAnsi="仿宋" w:eastAsia="仿宋" w:cs="Times New Roman"/>
                <w:b/>
                <w:sz w:val="22"/>
              </w:rPr>
              <w:t>※</w:t>
            </w:r>
            <w:r>
              <w:rPr>
                <w:rFonts w:hint="eastAsia" w:ascii="仿宋" w:hAnsi="仿宋" w:eastAsia="仿宋" w:cs="Times New Roman"/>
                <w:sz w:val="22"/>
              </w:rPr>
              <w:t>8</w:t>
            </w:r>
          </w:p>
        </w:tc>
        <w:tc>
          <w:tcPr>
            <w:tcW w:w="3969" w:type="dxa"/>
            <w:vAlign w:val="center"/>
          </w:tcPr>
          <w:p>
            <w:pPr>
              <w:spacing w:line="260" w:lineRule="exact"/>
              <w:rPr>
                <w:rFonts w:ascii="仿宋" w:hAnsi="仿宋" w:eastAsia="仿宋" w:cs="Times New Roman"/>
                <w:sz w:val="22"/>
              </w:rPr>
            </w:pPr>
            <w:r>
              <w:rPr>
                <w:rFonts w:hint="eastAsia" w:ascii="仿宋" w:hAnsi="仿宋" w:eastAsia="仿宋" w:cs="Times New Roman"/>
                <w:sz w:val="22"/>
              </w:rPr>
              <w:t>血脂6项</w:t>
            </w:r>
          </w:p>
        </w:tc>
        <w:tc>
          <w:tcPr>
            <w:tcW w:w="3268" w:type="dxa"/>
            <w:vMerge w:val="continue"/>
            <w:vAlign w:val="center"/>
          </w:tcPr>
          <w:p>
            <w:pPr>
              <w:spacing w:line="260" w:lineRule="exact"/>
              <w:rPr>
                <w:rFonts w:ascii="仿宋" w:hAnsi="仿宋" w:eastAsia="仿宋" w:cs="Times New Roman"/>
                <w:sz w:val="22"/>
              </w:rPr>
            </w:pPr>
          </w:p>
        </w:tc>
        <w:tc>
          <w:tcPr>
            <w:tcW w:w="83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2"/>
              </w:rPr>
            </w:pPr>
            <w:r>
              <w:rPr>
                <w:rFonts w:hint="eastAsia" w:ascii="仿宋" w:hAnsi="仿宋" w:eastAsia="仿宋" w:cs="Times New Roman"/>
                <w:sz w:val="22"/>
              </w:rPr>
              <w:t>9</w:t>
            </w:r>
          </w:p>
        </w:tc>
        <w:tc>
          <w:tcPr>
            <w:tcW w:w="3969" w:type="dxa"/>
            <w:vAlign w:val="center"/>
          </w:tcPr>
          <w:p>
            <w:pPr>
              <w:spacing w:line="360" w:lineRule="exact"/>
              <w:rPr>
                <w:rFonts w:ascii="仿宋" w:hAnsi="仿宋" w:eastAsia="仿宋" w:cs="Times New Roman"/>
                <w:sz w:val="22"/>
              </w:rPr>
            </w:pPr>
            <w:r>
              <w:rPr>
                <w:rFonts w:hint="eastAsia" w:ascii="仿宋" w:hAnsi="仿宋" w:eastAsia="仿宋" w:cs="Times New Roman"/>
                <w:sz w:val="22"/>
              </w:rPr>
              <w:t>甲胎蛋白AFP</w:t>
            </w:r>
          </w:p>
        </w:tc>
        <w:tc>
          <w:tcPr>
            <w:tcW w:w="3268" w:type="dxa"/>
            <w:vAlign w:val="center"/>
          </w:tcPr>
          <w:p>
            <w:pPr>
              <w:spacing w:line="360" w:lineRule="exact"/>
              <w:rPr>
                <w:rFonts w:ascii="仿宋" w:hAnsi="仿宋" w:eastAsia="仿宋" w:cs="Times New Roman"/>
                <w:sz w:val="22"/>
              </w:rPr>
            </w:pPr>
            <w:r>
              <w:rPr>
                <w:rFonts w:hint="eastAsia" w:ascii="仿宋" w:hAnsi="仿宋" w:eastAsia="仿宋" w:cs="Times New Roman"/>
                <w:sz w:val="22"/>
              </w:rPr>
              <w:t>肝脏肿瘤筛查</w:t>
            </w:r>
          </w:p>
        </w:tc>
        <w:tc>
          <w:tcPr>
            <w:tcW w:w="83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2"/>
              </w:rPr>
            </w:pPr>
            <w:r>
              <w:rPr>
                <w:rFonts w:hint="eastAsia" w:ascii="仿宋" w:hAnsi="仿宋" w:eastAsia="仿宋" w:cs="Times New Roman"/>
                <w:sz w:val="22"/>
              </w:rPr>
              <w:t>10</w:t>
            </w:r>
          </w:p>
        </w:tc>
        <w:tc>
          <w:tcPr>
            <w:tcW w:w="3969" w:type="dxa"/>
            <w:vAlign w:val="center"/>
          </w:tcPr>
          <w:p>
            <w:pPr>
              <w:spacing w:line="360" w:lineRule="exact"/>
              <w:rPr>
                <w:rFonts w:ascii="仿宋" w:hAnsi="仿宋" w:eastAsia="仿宋" w:cs="Times New Roman"/>
                <w:sz w:val="22"/>
              </w:rPr>
            </w:pPr>
            <w:r>
              <w:rPr>
                <w:rFonts w:hint="eastAsia" w:ascii="仿宋" w:hAnsi="仿宋" w:eastAsia="仿宋" w:cs="Times New Roman"/>
                <w:sz w:val="22"/>
              </w:rPr>
              <w:t>癌胚抗原CEA</w:t>
            </w:r>
          </w:p>
        </w:tc>
        <w:tc>
          <w:tcPr>
            <w:tcW w:w="3268" w:type="dxa"/>
            <w:vAlign w:val="center"/>
          </w:tcPr>
          <w:p>
            <w:pPr>
              <w:spacing w:line="360" w:lineRule="exact"/>
              <w:rPr>
                <w:rFonts w:ascii="仿宋" w:hAnsi="仿宋" w:eastAsia="仿宋" w:cs="Times New Roman"/>
                <w:sz w:val="22"/>
              </w:rPr>
            </w:pPr>
            <w:r>
              <w:rPr>
                <w:rFonts w:hint="eastAsia" w:ascii="仿宋" w:hAnsi="仿宋" w:eastAsia="仿宋" w:cs="Times New Roman"/>
                <w:sz w:val="22"/>
              </w:rPr>
              <w:t>消化系统及肺部肿瘤筛查</w:t>
            </w:r>
          </w:p>
        </w:tc>
        <w:tc>
          <w:tcPr>
            <w:tcW w:w="83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2"/>
              </w:rPr>
            </w:pPr>
            <w:r>
              <w:rPr>
                <w:rFonts w:hint="eastAsia" w:ascii="仿宋" w:hAnsi="仿宋" w:eastAsia="仿宋" w:cs="Times New Roman"/>
                <w:b/>
                <w:sz w:val="22"/>
              </w:rPr>
              <w:t>※</w:t>
            </w:r>
            <w:r>
              <w:rPr>
                <w:rFonts w:hint="eastAsia" w:ascii="仿宋" w:hAnsi="仿宋" w:eastAsia="仿宋" w:cs="Times New Roman"/>
                <w:sz w:val="22"/>
              </w:rPr>
              <w:t>11</w:t>
            </w:r>
          </w:p>
        </w:tc>
        <w:tc>
          <w:tcPr>
            <w:tcW w:w="3969" w:type="dxa"/>
            <w:vAlign w:val="center"/>
          </w:tcPr>
          <w:p>
            <w:pPr>
              <w:rPr>
                <w:rFonts w:ascii="仿宋" w:hAnsi="仿宋" w:eastAsia="仿宋" w:cs="Times New Roman"/>
                <w:sz w:val="22"/>
              </w:rPr>
            </w:pPr>
            <w:r>
              <w:rPr>
                <w:rFonts w:hint="eastAsia" w:ascii="仿宋" w:hAnsi="仿宋" w:eastAsia="仿宋" w:cs="Times New Roman"/>
                <w:sz w:val="22"/>
              </w:rPr>
              <w:t>甲功七项</w:t>
            </w:r>
            <w:r>
              <w:rPr>
                <w:rFonts w:hint="eastAsia" w:ascii="仿宋" w:hAnsi="仿宋" w:eastAsia="仿宋" w:cs="Times New Roman"/>
                <w:sz w:val="22"/>
              </w:rPr>
              <w:tab/>
            </w:r>
            <w:r>
              <w:rPr>
                <w:rFonts w:hint="eastAsia" w:ascii="仿宋" w:hAnsi="仿宋" w:eastAsia="仿宋" w:cs="Times New Roman"/>
                <w:sz w:val="22"/>
              </w:rPr>
              <w:tab/>
            </w:r>
          </w:p>
        </w:tc>
        <w:tc>
          <w:tcPr>
            <w:tcW w:w="3268" w:type="dxa"/>
            <w:vAlign w:val="center"/>
          </w:tcPr>
          <w:p>
            <w:pPr>
              <w:ind w:right="-105" w:rightChars="-50"/>
              <w:jc w:val="both"/>
              <w:rPr>
                <w:rFonts w:ascii="仿宋" w:hAnsi="仿宋" w:eastAsia="仿宋" w:cs="Times New Roman"/>
                <w:sz w:val="22"/>
              </w:rPr>
            </w:pPr>
            <w:r>
              <w:rPr>
                <w:rFonts w:hint="eastAsia" w:ascii="仿宋" w:hAnsi="仿宋" w:eastAsia="仿宋" w:cs="Times New Roman"/>
                <w:sz w:val="22"/>
                <w:lang w:eastAsia="zh-CN"/>
              </w:rPr>
              <w:t>排</w:t>
            </w:r>
            <w:r>
              <w:rPr>
                <w:rFonts w:hint="eastAsia" w:ascii="仿宋" w:hAnsi="仿宋" w:eastAsia="仿宋" w:cs="Times New Roman"/>
                <w:sz w:val="22"/>
              </w:rPr>
              <w:t>除甲亢、甲减</w:t>
            </w:r>
          </w:p>
        </w:tc>
        <w:tc>
          <w:tcPr>
            <w:tcW w:w="83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2"/>
              </w:rPr>
            </w:pPr>
            <w:r>
              <w:rPr>
                <w:rFonts w:ascii="仿宋" w:hAnsi="仿宋" w:eastAsia="仿宋" w:cs="Times New Roman"/>
                <w:sz w:val="22"/>
              </w:rPr>
              <w:t>1</w:t>
            </w:r>
            <w:r>
              <w:rPr>
                <w:rFonts w:hint="eastAsia" w:ascii="仿宋" w:hAnsi="仿宋" w:eastAsia="仿宋" w:cs="Times New Roman"/>
                <w:sz w:val="22"/>
              </w:rPr>
              <w:t>2</w:t>
            </w:r>
          </w:p>
        </w:tc>
        <w:tc>
          <w:tcPr>
            <w:tcW w:w="3969" w:type="dxa"/>
            <w:vAlign w:val="center"/>
          </w:tcPr>
          <w:p>
            <w:pPr>
              <w:rPr>
                <w:rFonts w:ascii="仿宋" w:hAnsi="仿宋" w:eastAsia="仿宋" w:cs="Times New Roman"/>
                <w:sz w:val="22"/>
              </w:rPr>
            </w:pPr>
            <w:r>
              <w:rPr>
                <w:rFonts w:hint="eastAsia" w:ascii="仿宋" w:hAnsi="仿宋" w:eastAsia="仿宋" w:cs="Times New Roman"/>
                <w:sz w:val="22"/>
              </w:rPr>
              <w:t>血细胞分析（检验科）</w:t>
            </w:r>
          </w:p>
        </w:tc>
        <w:tc>
          <w:tcPr>
            <w:tcW w:w="3268" w:type="dxa"/>
            <w:vAlign w:val="center"/>
          </w:tcPr>
          <w:p>
            <w:pPr>
              <w:ind w:right="-105" w:rightChars="-50"/>
              <w:rPr>
                <w:rFonts w:ascii="仿宋" w:hAnsi="仿宋" w:eastAsia="仿宋" w:cs="Times New Roman"/>
                <w:sz w:val="22"/>
              </w:rPr>
            </w:pPr>
            <w:r>
              <w:rPr>
                <w:rFonts w:hint="eastAsia" w:ascii="仿宋" w:hAnsi="仿宋" w:eastAsia="仿宋" w:cs="Times New Roman"/>
                <w:sz w:val="22"/>
                <w:lang w:eastAsia="zh-CN"/>
              </w:rPr>
              <w:t>感染</w:t>
            </w:r>
            <w:r>
              <w:rPr>
                <w:rFonts w:hint="eastAsia" w:ascii="仿宋" w:hAnsi="仿宋" w:eastAsia="仿宋" w:cs="Times New Roman"/>
                <w:sz w:val="22"/>
              </w:rPr>
              <w:t>、贫血、血液病</w:t>
            </w:r>
          </w:p>
        </w:tc>
        <w:tc>
          <w:tcPr>
            <w:tcW w:w="83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2"/>
              </w:rPr>
            </w:pPr>
            <w:r>
              <w:rPr>
                <w:rFonts w:ascii="仿宋" w:hAnsi="仿宋" w:eastAsia="仿宋" w:cs="Times New Roman"/>
                <w:sz w:val="22"/>
              </w:rPr>
              <w:t>1</w:t>
            </w:r>
            <w:r>
              <w:rPr>
                <w:rFonts w:hint="eastAsia" w:ascii="仿宋" w:hAnsi="仿宋" w:eastAsia="仿宋" w:cs="Times New Roman"/>
                <w:sz w:val="22"/>
              </w:rPr>
              <w:t>3</w:t>
            </w:r>
          </w:p>
        </w:tc>
        <w:tc>
          <w:tcPr>
            <w:tcW w:w="3969" w:type="dxa"/>
            <w:vAlign w:val="center"/>
          </w:tcPr>
          <w:p>
            <w:pPr>
              <w:rPr>
                <w:rFonts w:ascii="仿宋" w:hAnsi="仿宋" w:eastAsia="仿宋" w:cs="Times New Roman"/>
                <w:sz w:val="22"/>
              </w:rPr>
            </w:pPr>
            <w:r>
              <w:rPr>
                <w:rFonts w:hint="eastAsia" w:ascii="仿宋" w:hAnsi="仿宋" w:eastAsia="仿宋" w:cs="Times New Roman"/>
                <w:sz w:val="22"/>
              </w:rPr>
              <w:t>心电图（</w:t>
            </w:r>
            <w:r>
              <w:rPr>
                <w:rFonts w:ascii="仿宋" w:hAnsi="仿宋" w:eastAsia="仿宋" w:cs="Times New Roman"/>
                <w:sz w:val="22"/>
              </w:rPr>
              <w:t>12</w:t>
            </w:r>
            <w:r>
              <w:rPr>
                <w:rFonts w:hint="eastAsia" w:ascii="仿宋" w:hAnsi="仿宋" w:eastAsia="仿宋" w:cs="Times New Roman"/>
                <w:sz w:val="22"/>
              </w:rPr>
              <w:t>导联心电图）</w:t>
            </w:r>
          </w:p>
        </w:tc>
        <w:tc>
          <w:tcPr>
            <w:tcW w:w="3268" w:type="dxa"/>
            <w:vAlign w:val="center"/>
          </w:tcPr>
          <w:p>
            <w:pPr>
              <w:rPr>
                <w:rFonts w:ascii="仿宋" w:hAnsi="仿宋" w:eastAsia="仿宋" w:cs="Times New Roman"/>
                <w:sz w:val="22"/>
              </w:rPr>
            </w:pPr>
            <w:r>
              <w:rPr>
                <w:rFonts w:hint="eastAsia" w:ascii="仿宋" w:hAnsi="仿宋" w:eastAsia="仿宋" w:cs="Times New Roman"/>
                <w:sz w:val="22"/>
              </w:rPr>
              <w:t>心脏疾病辅助诊断</w:t>
            </w:r>
          </w:p>
        </w:tc>
        <w:tc>
          <w:tcPr>
            <w:tcW w:w="83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2"/>
              </w:rPr>
            </w:pPr>
            <w:r>
              <w:rPr>
                <w:rFonts w:hint="eastAsia" w:ascii="仿宋" w:hAnsi="仿宋" w:eastAsia="仿宋" w:cs="Times New Roman"/>
                <w:sz w:val="22"/>
              </w:rPr>
              <w:t>1</w:t>
            </w:r>
            <w:r>
              <w:rPr>
                <w:rFonts w:ascii="仿宋" w:hAnsi="仿宋" w:eastAsia="仿宋" w:cs="Times New Roman"/>
                <w:sz w:val="22"/>
              </w:rPr>
              <w:t>4</w:t>
            </w:r>
          </w:p>
        </w:tc>
        <w:tc>
          <w:tcPr>
            <w:tcW w:w="3969" w:type="dxa"/>
            <w:vAlign w:val="center"/>
          </w:tcPr>
          <w:p>
            <w:pPr>
              <w:spacing w:line="300" w:lineRule="exact"/>
              <w:ind w:left="110" w:hanging="110" w:hangingChars="50"/>
              <w:rPr>
                <w:rFonts w:ascii="仿宋" w:hAnsi="仿宋" w:eastAsia="仿宋" w:cs="Times New Roman"/>
                <w:sz w:val="22"/>
              </w:rPr>
            </w:pPr>
            <w:r>
              <w:rPr>
                <w:rFonts w:hint="eastAsia" w:ascii="仿宋" w:hAnsi="仿宋" w:eastAsia="仿宋" w:cs="Times New Roman"/>
                <w:sz w:val="22"/>
              </w:rPr>
              <w:t>上腹部超声</w:t>
            </w:r>
          </w:p>
          <w:p>
            <w:pPr>
              <w:spacing w:line="260" w:lineRule="exact"/>
              <w:rPr>
                <w:rFonts w:ascii="仿宋" w:hAnsi="仿宋" w:eastAsia="仿宋" w:cs="Times New Roman"/>
                <w:sz w:val="22"/>
              </w:rPr>
            </w:pPr>
            <w:r>
              <w:rPr>
                <w:rFonts w:hint="eastAsia" w:ascii="仿宋" w:hAnsi="仿宋" w:eastAsia="仿宋" w:cs="Times New Roman"/>
                <w:sz w:val="22"/>
              </w:rPr>
              <w:t>（肝、胆、胰、脾）</w:t>
            </w:r>
          </w:p>
        </w:tc>
        <w:tc>
          <w:tcPr>
            <w:tcW w:w="3268" w:type="dxa"/>
            <w:vAlign w:val="center"/>
          </w:tcPr>
          <w:p>
            <w:pPr>
              <w:spacing w:line="260" w:lineRule="exact"/>
              <w:rPr>
                <w:rFonts w:ascii="仿宋" w:hAnsi="仿宋" w:eastAsia="仿宋" w:cs="Times New Roman"/>
                <w:sz w:val="22"/>
              </w:rPr>
            </w:pPr>
            <w:r>
              <w:rPr>
                <w:rFonts w:hint="eastAsia" w:ascii="仿宋" w:hAnsi="仿宋" w:eastAsia="仿宋" w:cs="Times New Roman"/>
                <w:sz w:val="22"/>
              </w:rPr>
              <w:t>检查腹部脏器有无占位、结石、囊肿、包块等</w:t>
            </w:r>
          </w:p>
        </w:tc>
        <w:tc>
          <w:tcPr>
            <w:tcW w:w="83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2"/>
              </w:rPr>
            </w:pPr>
            <w:r>
              <w:rPr>
                <w:rFonts w:hint="eastAsia" w:ascii="仿宋" w:hAnsi="仿宋" w:eastAsia="仿宋" w:cs="Times New Roman"/>
                <w:sz w:val="22"/>
              </w:rPr>
              <w:t>15</w:t>
            </w:r>
          </w:p>
        </w:tc>
        <w:tc>
          <w:tcPr>
            <w:tcW w:w="3969" w:type="dxa"/>
            <w:vAlign w:val="center"/>
          </w:tcPr>
          <w:p>
            <w:pPr>
              <w:rPr>
                <w:rFonts w:ascii="仿宋" w:hAnsi="仿宋" w:eastAsia="仿宋" w:cs="Times New Roman"/>
                <w:sz w:val="22"/>
              </w:rPr>
            </w:pPr>
            <w:r>
              <w:rPr>
                <w:rFonts w:hint="eastAsia" w:ascii="仿宋" w:hAnsi="仿宋" w:eastAsia="仿宋" w:cs="Times New Roman"/>
                <w:sz w:val="22"/>
              </w:rPr>
              <w:t>螺旋CT平扫任选</w:t>
            </w:r>
            <w:r>
              <w:rPr>
                <w:rFonts w:ascii="仿宋" w:hAnsi="仿宋" w:eastAsia="仿宋" w:cs="Times New Roman"/>
                <w:sz w:val="22"/>
              </w:rPr>
              <w:t>一个部位</w:t>
            </w:r>
            <w:r>
              <w:rPr>
                <w:rFonts w:hint="eastAsia" w:ascii="仿宋" w:hAnsi="仿宋" w:eastAsia="仿宋" w:cs="Times New Roman"/>
                <w:sz w:val="22"/>
              </w:rPr>
              <w:t>（颅脑</w:t>
            </w:r>
            <w:r>
              <w:rPr>
                <w:rFonts w:ascii="仿宋" w:hAnsi="仿宋" w:eastAsia="仿宋" w:cs="Times New Roman"/>
                <w:sz w:val="22"/>
              </w:rPr>
              <w:t>、</w:t>
            </w:r>
            <w:r>
              <w:rPr>
                <w:rFonts w:hint="eastAsia" w:ascii="仿宋" w:hAnsi="仿宋" w:eastAsia="仿宋" w:cs="Times New Roman"/>
                <w:sz w:val="22"/>
              </w:rPr>
              <w:t>胸部、</w:t>
            </w:r>
            <w:r>
              <w:rPr>
                <w:rFonts w:ascii="仿宋" w:hAnsi="仿宋" w:eastAsia="仿宋" w:cs="Times New Roman"/>
                <w:sz w:val="22"/>
              </w:rPr>
              <w:t>椎间盘</w:t>
            </w:r>
            <w:r>
              <w:rPr>
                <w:rFonts w:hint="eastAsia" w:ascii="仿宋" w:hAnsi="仿宋" w:eastAsia="仿宋" w:cs="Times New Roman"/>
                <w:sz w:val="22"/>
              </w:rPr>
              <w:t>）</w:t>
            </w:r>
          </w:p>
        </w:tc>
        <w:tc>
          <w:tcPr>
            <w:tcW w:w="3268" w:type="dxa"/>
            <w:vAlign w:val="center"/>
          </w:tcPr>
          <w:p>
            <w:pPr>
              <w:rPr>
                <w:rFonts w:ascii="仿宋" w:hAnsi="仿宋" w:eastAsia="仿宋" w:cs="Times New Roman"/>
                <w:sz w:val="22"/>
              </w:rPr>
            </w:pPr>
          </w:p>
        </w:tc>
        <w:tc>
          <w:tcPr>
            <w:tcW w:w="83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2"/>
              </w:rPr>
            </w:pPr>
            <w:r>
              <w:rPr>
                <w:rFonts w:hint="eastAsia" w:ascii="仿宋" w:hAnsi="仿宋" w:eastAsia="仿宋" w:cs="Times New Roman"/>
                <w:b/>
                <w:sz w:val="22"/>
              </w:rPr>
              <w:t>※</w:t>
            </w:r>
            <w:r>
              <w:rPr>
                <w:rFonts w:hint="eastAsia" w:ascii="仿宋" w:hAnsi="仿宋" w:eastAsia="仿宋" w:cs="Times New Roman"/>
                <w:sz w:val="22"/>
              </w:rPr>
              <w:t>1</w:t>
            </w:r>
            <w:r>
              <w:rPr>
                <w:rFonts w:ascii="仿宋" w:hAnsi="仿宋" w:eastAsia="仿宋" w:cs="Times New Roman"/>
                <w:sz w:val="22"/>
              </w:rPr>
              <w:t>6</w:t>
            </w:r>
          </w:p>
        </w:tc>
        <w:tc>
          <w:tcPr>
            <w:tcW w:w="3969" w:type="dxa"/>
            <w:vAlign w:val="center"/>
          </w:tcPr>
          <w:p>
            <w:pPr>
              <w:spacing w:line="260" w:lineRule="exact"/>
              <w:rPr>
                <w:rFonts w:ascii="仿宋" w:hAnsi="仿宋" w:eastAsia="仿宋" w:cs="Times New Roman"/>
                <w:sz w:val="22"/>
              </w:rPr>
            </w:pPr>
            <w:r>
              <w:rPr>
                <w:rFonts w:hint="eastAsia" w:ascii="仿宋" w:hAnsi="仿宋" w:eastAsia="仿宋" w:cs="Times New Roman"/>
                <w:sz w:val="22"/>
              </w:rPr>
              <w:t xml:space="preserve">碳14呼气试验(空腹) </w:t>
            </w:r>
          </w:p>
        </w:tc>
        <w:tc>
          <w:tcPr>
            <w:tcW w:w="3268" w:type="dxa"/>
            <w:vAlign w:val="center"/>
          </w:tcPr>
          <w:p>
            <w:pPr>
              <w:ind w:left="-105" w:leftChars="-50" w:right="-105" w:rightChars="-50" w:firstLine="110" w:firstLineChars="50"/>
              <w:rPr>
                <w:rFonts w:ascii="仿宋" w:hAnsi="仿宋" w:eastAsia="仿宋" w:cs="Times New Roman"/>
                <w:sz w:val="22"/>
              </w:rPr>
            </w:pPr>
            <w:r>
              <w:rPr>
                <w:rFonts w:hint="eastAsia" w:ascii="仿宋" w:hAnsi="仿宋" w:eastAsia="仿宋" w:cs="Times New Roman"/>
                <w:sz w:val="22"/>
              </w:rPr>
              <w:t>检查胃部早期病变的变化</w:t>
            </w:r>
            <w:r>
              <w:rPr>
                <w:rFonts w:hint="eastAsia" w:ascii="仿宋" w:hAnsi="仿宋" w:eastAsia="仿宋" w:cs="Times New Roman"/>
                <w:sz w:val="22"/>
              </w:rPr>
              <w:tab/>
            </w:r>
          </w:p>
        </w:tc>
        <w:tc>
          <w:tcPr>
            <w:tcW w:w="83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2"/>
              </w:rPr>
            </w:pPr>
            <w:r>
              <w:rPr>
                <w:rFonts w:hint="eastAsia" w:ascii="仿宋" w:hAnsi="仿宋" w:eastAsia="仿宋" w:cs="Times New Roman"/>
                <w:sz w:val="22"/>
              </w:rPr>
              <w:t>17</w:t>
            </w:r>
          </w:p>
        </w:tc>
        <w:tc>
          <w:tcPr>
            <w:tcW w:w="3969" w:type="dxa"/>
            <w:vAlign w:val="center"/>
          </w:tcPr>
          <w:p>
            <w:pPr>
              <w:spacing w:line="260" w:lineRule="exact"/>
              <w:rPr>
                <w:rFonts w:ascii="仿宋" w:hAnsi="仿宋" w:eastAsia="仿宋" w:cs="Times New Roman"/>
                <w:sz w:val="22"/>
              </w:rPr>
            </w:pPr>
            <w:r>
              <w:rPr>
                <w:rFonts w:hint="eastAsia" w:ascii="仿宋" w:hAnsi="仿宋" w:eastAsia="仿宋" w:cs="Times New Roman"/>
                <w:sz w:val="22"/>
              </w:rPr>
              <w:t>双肾、前列腺超声(男性)</w:t>
            </w:r>
          </w:p>
        </w:tc>
        <w:tc>
          <w:tcPr>
            <w:tcW w:w="3268" w:type="dxa"/>
            <w:vAlign w:val="center"/>
          </w:tcPr>
          <w:p>
            <w:pPr>
              <w:ind w:left="-105" w:leftChars="-50" w:right="-105" w:rightChars="-50" w:firstLine="110" w:firstLineChars="50"/>
              <w:rPr>
                <w:rFonts w:ascii="仿宋" w:hAnsi="仿宋" w:eastAsia="仿宋" w:cs="Times New Roman"/>
                <w:sz w:val="22"/>
              </w:rPr>
            </w:pPr>
            <w:r>
              <w:rPr>
                <w:rFonts w:hint="eastAsia" w:ascii="仿宋" w:hAnsi="仿宋" w:eastAsia="仿宋" w:cs="Times New Roman"/>
                <w:sz w:val="22"/>
              </w:rPr>
              <w:t>双肾、膀胱输尿管、前列腺检查</w:t>
            </w:r>
          </w:p>
        </w:tc>
        <w:tc>
          <w:tcPr>
            <w:tcW w:w="831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2"/>
              </w:rPr>
            </w:pPr>
            <w:r>
              <w:rPr>
                <w:rFonts w:hint="eastAsia" w:ascii="仿宋" w:hAnsi="仿宋" w:eastAsia="仿宋" w:cs="Times New Roman"/>
                <w:sz w:val="22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2"/>
              </w:rPr>
            </w:pPr>
            <w:r>
              <w:rPr>
                <w:rFonts w:hint="eastAsia" w:ascii="仿宋" w:hAnsi="仿宋" w:eastAsia="仿宋" w:cs="Times New Roman"/>
                <w:sz w:val="22"/>
              </w:rPr>
              <w:t>18</w:t>
            </w:r>
          </w:p>
        </w:tc>
        <w:tc>
          <w:tcPr>
            <w:tcW w:w="3969" w:type="dxa"/>
            <w:vAlign w:val="center"/>
          </w:tcPr>
          <w:p>
            <w:pPr>
              <w:spacing w:line="260" w:lineRule="exact"/>
              <w:rPr>
                <w:rFonts w:ascii="仿宋" w:hAnsi="仿宋" w:eastAsia="仿宋" w:cs="Times New Roman"/>
                <w:sz w:val="22"/>
              </w:rPr>
            </w:pPr>
            <w:r>
              <w:rPr>
                <w:rFonts w:hint="eastAsia" w:ascii="仿宋" w:hAnsi="仿宋" w:eastAsia="仿宋" w:cs="Times New Roman"/>
                <w:sz w:val="22"/>
              </w:rPr>
              <w:t>双肾、子宫附件超声(女性)</w:t>
            </w:r>
          </w:p>
        </w:tc>
        <w:tc>
          <w:tcPr>
            <w:tcW w:w="3268" w:type="dxa"/>
            <w:vAlign w:val="center"/>
          </w:tcPr>
          <w:p>
            <w:pPr>
              <w:ind w:left="-105" w:leftChars="-50" w:right="-105" w:rightChars="-50" w:firstLine="110" w:firstLineChars="50"/>
              <w:rPr>
                <w:rFonts w:ascii="仿宋" w:hAnsi="仿宋" w:eastAsia="仿宋" w:cs="Times New Roman"/>
                <w:sz w:val="22"/>
              </w:rPr>
            </w:pPr>
            <w:r>
              <w:rPr>
                <w:rFonts w:hint="eastAsia" w:ascii="仿宋" w:hAnsi="仿宋" w:eastAsia="仿宋" w:cs="Times New Roman"/>
                <w:sz w:val="22"/>
              </w:rPr>
              <w:t>子宫附件有无结构变化</w:t>
            </w:r>
          </w:p>
        </w:tc>
        <w:tc>
          <w:tcPr>
            <w:tcW w:w="831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2"/>
              </w:rPr>
            </w:pPr>
            <w:r>
              <w:rPr>
                <w:rFonts w:hint="eastAsia" w:ascii="仿宋" w:hAnsi="仿宋" w:eastAsia="仿宋" w:cs="Times New Roman"/>
                <w:sz w:val="22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46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2"/>
              </w:rPr>
            </w:pPr>
            <w:r>
              <w:rPr>
                <w:rFonts w:ascii="仿宋" w:hAnsi="仿宋" w:eastAsia="仿宋" w:cs="Times New Roman"/>
                <w:sz w:val="22"/>
              </w:rPr>
              <w:t>19</w:t>
            </w:r>
          </w:p>
        </w:tc>
        <w:tc>
          <w:tcPr>
            <w:tcW w:w="3969" w:type="dxa"/>
            <w:vAlign w:val="center"/>
          </w:tcPr>
          <w:p>
            <w:pPr>
              <w:ind w:left="440" w:hanging="440" w:hangingChars="200"/>
              <w:rPr>
                <w:rFonts w:ascii="仿宋" w:hAnsi="仿宋" w:eastAsia="仿宋" w:cs="Times New Roman"/>
                <w:sz w:val="22"/>
              </w:rPr>
            </w:pPr>
            <w:r>
              <w:rPr>
                <w:rFonts w:hint="eastAsia" w:ascii="仿宋" w:hAnsi="仿宋" w:eastAsia="仿宋" w:cs="Times New Roman"/>
                <w:sz w:val="22"/>
              </w:rPr>
              <w:t>妇科</w:t>
            </w:r>
            <w:r>
              <w:rPr>
                <w:rFonts w:hint="eastAsia" w:ascii="仿宋" w:hAnsi="仿宋" w:eastAsia="仿宋" w:cs="宋体"/>
                <w:kern w:val="0"/>
                <w:sz w:val="22"/>
              </w:rPr>
              <w:t>常规＋TCT＋HPV(65岁</w:t>
            </w:r>
            <w:r>
              <w:rPr>
                <w:rFonts w:ascii="仿宋" w:hAnsi="仿宋" w:eastAsia="仿宋" w:cs="宋体"/>
                <w:kern w:val="0"/>
                <w:sz w:val="22"/>
              </w:rPr>
              <w:t>以下女</w:t>
            </w:r>
            <w:r>
              <w:rPr>
                <w:rFonts w:hint="eastAsia" w:ascii="仿宋" w:hAnsi="仿宋" w:eastAsia="仿宋" w:cs="宋体"/>
                <w:kern w:val="0"/>
                <w:sz w:val="22"/>
              </w:rPr>
              <w:t>)</w:t>
            </w:r>
          </w:p>
        </w:tc>
        <w:tc>
          <w:tcPr>
            <w:tcW w:w="3268" w:type="dxa"/>
            <w:vAlign w:val="center"/>
          </w:tcPr>
          <w:p>
            <w:pPr>
              <w:rPr>
                <w:rFonts w:ascii="仿宋" w:hAnsi="仿宋" w:eastAsia="仿宋" w:cs="Times New Roman"/>
                <w:sz w:val="22"/>
              </w:rPr>
            </w:pPr>
            <w:r>
              <w:rPr>
                <w:rFonts w:hint="eastAsia" w:ascii="仿宋" w:hAnsi="仿宋" w:eastAsia="仿宋" w:cs="Times New Roman"/>
                <w:sz w:val="22"/>
              </w:rPr>
              <w:t>宫颈癌筛查</w:t>
            </w:r>
          </w:p>
        </w:tc>
        <w:tc>
          <w:tcPr>
            <w:tcW w:w="83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2"/>
              </w:rPr>
            </w:pPr>
          </w:p>
        </w:tc>
      </w:tr>
    </w:tbl>
    <w:p>
      <w:pPr>
        <w:widowControl/>
        <w:spacing w:after="150" w:line="450" w:lineRule="atLeast"/>
        <w:jc w:val="left"/>
        <w:rPr>
          <w:rFonts w:ascii="仿宋" w:hAnsi="仿宋" w:eastAsia="仿宋" w:cs="宋体"/>
          <w:kern w:val="0"/>
          <w:sz w:val="22"/>
        </w:rPr>
      </w:pPr>
      <w:r>
        <w:rPr>
          <w:rFonts w:hint="eastAsia" w:ascii="仿宋" w:hAnsi="仿宋" w:eastAsia="仿宋" w:cs="Times New Roman"/>
          <w:sz w:val="22"/>
        </w:rPr>
        <w:t>注</w:t>
      </w:r>
      <w:r>
        <w:rPr>
          <w:rFonts w:ascii="仿宋" w:hAnsi="仿宋" w:eastAsia="仿宋" w:cs="Times New Roman"/>
          <w:sz w:val="22"/>
        </w:rPr>
        <w:t>：</w:t>
      </w:r>
      <w:r>
        <w:rPr>
          <w:rFonts w:hint="eastAsia" w:ascii="仿宋" w:hAnsi="仿宋" w:eastAsia="仿宋" w:cs="Times New Roman"/>
          <w:sz w:val="22"/>
        </w:rPr>
        <w:t>带</w:t>
      </w:r>
      <w:r>
        <w:rPr>
          <w:rFonts w:hint="eastAsia" w:ascii="仿宋" w:hAnsi="仿宋" w:eastAsia="仿宋" w:cs="Times New Roman"/>
          <w:b/>
          <w:sz w:val="22"/>
        </w:rPr>
        <w:t>※</w:t>
      </w:r>
      <w:r>
        <w:rPr>
          <w:rFonts w:hint="eastAsia" w:ascii="仿宋" w:hAnsi="仿宋" w:eastAsia="仿宋" w:cs="Times New Roman"/>
          <w:sz w:val="22"/>
        </w:rPr>
        <w:t>为新增</w:t>
      </w:r>
      <w:r>
        <w:rPr>
          <w:rFonts w:ascii="仿宋" w:hAnsi="仿宋" w:eastAsia="仿宋" w:cs="Times New Roman"/>
          <w:sz w:val="22"/>
        </w:rPr>
        <w:t>项目。</w:t>
      </w:r>
      <w:r>
        <w:rPr>
          <w:rFonts w:hint="eastAsia" w:ascii="仿宋" w:hAnsi="仿宋" w:eastAsia="仿宋" w:cs="Times New Roman"/>
          <w:sz w:val="22"/>
        </w:rPr>
        <w:t xml:space="preserve">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2M2YxN2FjZDdmNmFiNzEyMTE5NzQxMzFlMTczYjEifQ=="/>
  </w:docVars>
  <w:rsids>
    <w:rsidRoot w:val="00F51246"/>
    <w:rsid w:val="000153E4"/>
    <w:rsid w:val="000A55F6"/>
    <w:rsid w:val="000E3994"/>
    <w:rsid w:val="001E739A"/>
    <w:rsid w:val="001F77A0"/>
    <w:rsid w:val="002938A4"/>
    <w:rsid w:val="002D0E84"/>
    <w:rsid w:val="002E23DF"/>
    <w:rsid w:val="004512F4"/>
    <w:rsid w:val="004D4165"/>
    <w:rsid w:val="0050254E"/>
    <w:rsid w:val="005525CB"/>
    <w:rsid w:val="0058480A"/>
    <w:rsid w:val="005D7A89"/>
    <w:rsid w:val="006133EE"/>
    <w:rsid w:val="0066725B"/>
    <w:rsid w:val="006B3DBE"/>
    <w:rsid w:val="007738D8"/>
    <w:rsid w:val="00884374"/>
    <w:rsid w:val="008C5249"/>
    <w:rsid w:val="00A97FF7"/>
    <w:rsid w:val="00B60E96"/>
    <w:rsid w:val="00B67A0E"/>
    <w:rsid w:val="00BE7868"/>
    <w:rsid w:val="00C25401"/>
    <w:rsid w:val="00C8738E"/>
    <w:rsid w:val="00CD2DD1"/>
    <w:rsid w:val="00D30937"/>
    <w:rsid w:val="00E23051"/>
    <w:rsid w:val="00E70DD3"/>
    <w:rsid w:val="00F13606"/>
    <w:rsid w:val="00F36808"/>
    <w:rsid w:val="00F51246"/>
    <w:rsid w:val="00F77D3C"/>
    <w:rsid w:val="00FA70F8"/>
    <w:rsid w:val="2693291E"/>
    <w:rsid w:val="320E2FCA"/>
    <w:rsid w:val="524938D2"/>
    <w:rsid w:val="64856E08"/>
    <w:rsid w:val="73D83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  <w14:ligatures w14:val="none"/>
    </w:rPr>
  </w:style>
  <w:style w:type="character" w:default="1" w:styleId="4">
    <w:name w:val="Default Paragraph Font"/>
    <w:autoRedefine/>
    <w:semiHidden/>
    <w:unhideWhenUsed/>
    <w:qFormat/>
    <w:uiPriority w:val="1"/>
  </w:style>
  <w:style w:type="table" w:default="1" w:styleId="3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6"/>
    <w:autoRedefine/>
    <w:semiHidden/>
    <w:unhideWhenUsed/>
    <w:qFormat/>
    <w:uiPriority w:val="99"/>
    <w:pPr>
      <w:ind w:left="100" w:leftChars="2500"/>
    </w:pPr>
  </w:style>
  <w:style w:type="paragraph" w:styleId="5">
    <w:name w:val="List Paragraph"/>
    <w:basedOn w:val="1"/>
    <w:autoRedefine/>
    <w:qFormat/>
    <w:uiPriority w:val="99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character" w:customStyle="1" w:styleId="6">
    <w:name w:val="日期 Char"/>
    <w:basedOn w:val="4"/>
    <w:link w:val="2"/>
    <w:autoRedefine/>
    <w:semiHidden/>
    <w:qFormat/>
    <w:uiPriority w:val="99"/>
    <w:rPr>
      <w14:ligatures w14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103</Words>
  <Characters>593</Characters>
  <Lines>4</Lines>
  <Paragraphs>1</Paragraphs>
  <TotalTime>4</TotalTime>
  <ScaleCrop>false</ScaleCrop>
  <LinksUpToDate>false</LinksUpToDate>
  <CharactersWithSpaces>695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2024-03-08T02:40:00Z</dcterms:created>
  <dc:creator>lenovo</dc:creator>
  <cp:lastModifiedBy>裂缝中的阳光</cp:lastModifiedBy>
  <dcterms:modified xsi:type="dcterms:W3CDTF">2024-03-08T09:09:49Z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DD9D90A60E3A4BD9991C5ACF8D18E208_12</vt:lpwstr>
  </property>
</Properties>
</file>